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0FC04" w14:textId="77777777" w:rsidR="00B376B1" w:rsidRPr="00B376B1" w:rsidRDefault="00B376B1" w:rsidP="00B376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  <w:r w:rsidRPr="00B37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4DFB34" wp14:editId="6AAAB23C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1A91" w14:textId="77777777" w:rsidR="00B376B1" w:rsidRPr="00B376B1" w:rsidRDefault="00B376B1" w:rsidP="00B376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5F350E4E" w14:textId="77777777" w:rsidR="00B376B1" w:rsidRPr="00B376B1" w:rsidRDefault="00B376B1" w:rsidP="00B376B1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B376B1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Азовская городская дума</w:t>
      </w:r>
    </w:p>
    <w:p w14:paraId="1172BA2E" w14:textId="77777777" w:rsidR="00B376B1" w:rsidRPr="00B376B1" w:rsidRDefault="00B376B1" w:rsidP="00B376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B376B1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СЕДЬМОГО созыва</w:t>
      </w:r>
    </w:p>
    <w:p w14:paraId="795D2324" w14:textId="77777777" w:rsidR="00B376B1" w:rsidRPr="00B376B1" w:rsidRDefault="00B376B1" w:rsidP="00B376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</w:pPr>
    </w:p>
    <w:p w14:paraId="051A1145" w14:textId="77777777" w:rsidR="00B376B1" w:rsidRPr="00B376B1" w:rsidRDefault="00B376B1" w:rsidP="00B376B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</w:pPr>
      <w:r w:rsidRPr="00B376B1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  <w:t>решение</w:t>
      </w:r>
    </w:p>
    <w:p w14:paraId="54153AD7" w14:textId="77777777" w:rsidR="00B376B1" w:rsidRPr="00B376B1" w:rsidRDefault="00B376B1" w:rsidP="00B376B1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F1B7A" w14:textId="65CE6B9D" w:rsidR="00B376B1" w:rsidRPr="00B376B1" w:rsidRDefault="00B376B1" w:rsidP="00B376B1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28.06.2023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218</w:t>
      </w:r>
    </w:p>
    <w:p w14:paraId="4E2700F6" w14:textId="77777777" w:rsidR="00C80112" w:rsidRPr="00C80112" w:rsidRDefault="00C80112" w:rsidP="00C80112">
      <w:pPr>
        <w:spacing w:after="0" w:line="240" w:lineRule="auto"/>
        <w:ind w:right="-1192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95CCECF" w14:textId="77777777" w:rsidR="00C80112" w:rsidRDefault="00C80112" w:rsidP="00D932C7">
      <w:pPr>
        <w:tabs>
          <w:tab w:val="left" w:pos="4962"/>
        </w:tabs>
        <w:spacing w:after="0" w:line="240" w:lineRule="auto"/>
        <w:ind w:right="-119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внесении изменений в решение</w:t>
      </w:r>
    </w:p>
    <w:p w14:paraId="0E5B1434" w14:textId="77777777" w:rsidR="00D932C7" w:rsidRDefault="00C80112" w:rsidP="00D932C7">
      <w:pPr>
        <w:tabs>
          <w:tab w:val="left" w:pos="4962"/>
        </w:tabs>
        <w:spacing w:after="0" w:line="240" w:lineRule="auto"/>
        <w:ind w:right="-119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Азовской городской </w:t>
      </w:r>
      <w:r w:rsidR="00723966">
        <w:rPr>
          <w:rFonts w:ascii="Times New Roman" w:eastAsia="Calibri" w:hAnsi="Times New Roman" w:cs="Times New Roman"/>
          <w:sz w:val="28"/>
          <w:szCs w:val="28"/>
          <w:lang w:eastAsia="zh-CN"/>
        </w:rPr>
        <w:t>Думы</w:t>
      </w:r>
      <w:r w:rsidR="00D932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29.09.2017</w:t>
      </w:r>
    </w:p>
    <w:p w14:paraId="0876B531" w14:textId="5722DA31" w:rsidR="00723966" w:rsidRDefault="00C80112" w:rsidP="00D932C7">
      <w:pPr>
        <w:tabs>
          <w:tab w:val="left" w:pos="4962"/>
        </w:tabs>
        <w:spacing w:after="0" w:line="240" w:lineRule="auto"/>
        <w:ind w:right="-119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274 </w:t>
      </w:r>
    </w:p>
    <w:p w14:paraId="07CD6D27" w14:textId="77777777" w:rsidR="00E61F8C" w:rsidRPr="00C80112" w:rsidRDefault="00E61F8C" w:rsidP="00C801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13679" w14:textId="77777777" w:rsidR="007767DA" w:rsidRDefault="00C80112" w:rsidP="007767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B06669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1., 29.4. Градостроительного кодекса Российской Федерации, </w:t>
      </w:r>
      <w:r w:rsidR="007767DA" w:rsidRP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767DA" w:rsidRP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767DA" w:rsidRP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от 14.01.2008 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853-ЗС «</w:t>
      </w:r>
      <w:r w:rsidR="007767DA" w:rsidRP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в Ростовской области</w:t>
      </w:r>
      <w:r w:rsidR="007767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32399567" w14:textId="77777777" w:rsidR="00E61F8C" w:rsidRDefault="00E61F8C" w:rsidP="00C80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256B14" w14:textId="77777777" w:rsidR="00E61F8C" w:rsidRDefault="00E61F8C" w:rsidP="00C80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489D63A" w14:textId="77777777" w:rsidR="00C80112" w:rsidRPr="00C80112" w:rsidRDefault="00C80112" w:rsidP="00C801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>Азовская городская Дума</w:t>
      </w:r>
    </w:p>
    <w:p w14:paraId="76EC417D" w14:textId="77777777" w:rsidR="00C80112" w:rsidRDefault="00C80112" w:rsidP="00C801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80112">
        <w:rPr>
          <w:rFonts w:ascii="Times New Roman" w:eastAsia="Calibri" w:hAnsi="Times New Roman" w:cs="Times New Roman"/>
          <w:sz w:val="28"/>
          <w:szCs w:val="28"/>
          <w:lang w:eastAsia="zh-CN"/>
        </w:rPr>
        <w:t>РЕШИЛА:</w:t>
      </w:r>
    </w:p>
    <w:p w14:paraId="6099511E" w14:textId="77777777" w:rsidR="007767DA" w:rsidRPr="00C80112" w:rsidRDefault="007767DA" w:rsidP="00C8011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4C9DDB6" w14:textId="41D7FCBF" w:rsidR="00F2590D" w:rsidRPr="007767DA" w:rsidRDefault="00DA58F7" w:rsidP="00DA58F7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</w:t>
      </w:r>
      <w:r w:rsidR="00264A8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03E4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Азовской городской </w:t>
      </w:r>
      <w:r w:rsidR="00264A8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AE03E4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умы 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E03E4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274</w:t>
      </w:r>
      <w:r w:rsidR="00F2590D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3966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29.09.2017 </w:t>
      </w:r>
      <w:r w:rsidR="00AE03E4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н</w:t>
      </w:r>
      <w:r w:rsidR="00F2590D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F2590D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проектирования </w:t>
      </w:r>
      <w:r w:rsidR="00AE03E4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Азов»</w:t>
      </w:r>
      <w:r w:rsidR="00F2590D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14B7" w:rsidRPr="007767D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14:paraId="7F4B8BF2" w14:textId="49E5F3A5" w:rsidR="00B06669" w:rsidRDefault="001B4613" w:rsidP="001B4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B0666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подразделе 2.6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06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2 Тома </w:t>
      </w:r>
      <w:r w:rsidR="00B0666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B0666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044B46F" w14:textId="77777777" w:rsidR="00C968D5" w:rsidRDefault="00B06669" w:rsidP="00B0666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2.6.8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68D5" w:rsidRPr="00C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5» 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«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C1F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7»;</w:t>
      </w:r>
    </w:p>
    <w:p w14:paraId="36CAC0FE" w14:textId="15C0E6D9" w:rsidR="00723966" w:rsidRDefault="00B06669" w:rsidP="00B06669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 </w:t>
      </w:r>
      <w:r w:rsidR="00C968D5">
        <w:rPr>
          <w:rFonts w:ascii="Times New Roman" w:eastAsia="Times New Roman" w:hAnsi="Times New Roman" w:cs="Times New Roman"/>
          <w:sz w:val="28"/>
          <w:szCs w:val="28"/>
          <w:lang w:eastAsia="ar-SA"/>
        </w:rPr>
        <w:t>2.6.20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68D5" w:rsidRPr="00C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68D5" w:rsidRPr="00A576A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B5AB2BB" w14:textId="77777777" w:rsidR="00C968D5" w:rsidRDefault="00723966" w:rsidP="0072396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«2.6.20. </w:t>
      </w:r>
      <w:r w:rsidR="00AA3544" w:rsidRP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Нормы расчета учреждений и предприятий обслуживания и размеры их земельных участков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544" w:rsidRP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размещаемыми в жилой застройке в зависимости от элементов планировочной структуры (микрорайон (квартал), жилой район), следует принимать в соответствии с приложением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A3544" w:rsidRP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настоящим Нормативам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C0FEA" w:rsidRP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Радиус обслуживания населения учреждениями, организациями и предприятиями, размещенными в жилой застройке, следует принимать не более указанного </w:t>
      </w:r>
      <w:r w:rsidR="00AA3544" w:rsidRP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приложением 7.1 к настоящим Н</w:t>
      </w:r>
      <w:r w:rsidR="00AA3544" w:rsidRP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ормативам</w:t>
      </w:r>
      <w:r w:rsidR="002451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3544" w:rsidRP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C1F8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1877D57" w14:textId="77777777" w:rsidR="00C968D5" w:rsidRDefault="00B06669" w:rsidP="00B0666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2.6.24</w:t>
      </w:r>
      <w:r w:rsidR="007239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A3544" w:rsidRPr="00CF1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5» 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«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A35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7»</w:t>
      </w:r>
      <w:r w:rsidR="00AC1F8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5E01812" w14:textId="50E64CE7" w:rsidR="00C968D5" w:rsidRDefault="001B4613" w:rsidP="001B46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</w:t>
      </w:r>
      <w:r w:rsidR="00930C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930C20" w:rsidRP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местных 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</w:t>
      </w:r>
      <w:r w:rsid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проектирования муниципального образования «Город Азов» </w:t>
      </w:r>
      <w:r w:rsidR="007B3EB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приложением 7.1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(рекомендуемое)</w:t>
      </w:r>
      <w:r w:rsidR="007B3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</w:t>
      </w:r>
      <w:r w:rsidR="00930C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содержания</w:t>
      </w:r>
      <w:r w:rsidR="00E852B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41083D7C" w14:textId="77777777" w:rsidR="00E371FC" w:rsidRDefault="00E371FC" w:rsidP="00E852BA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2BA645" w14:textId="77777777" w:rsidR="00E852BA" w:rsidRDefault="00E852BA" w:rsidP="00E852BA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(рекомендуемое)</w:t>
      </w:r>
    </w:p>
    <w:p w14:paraId="4996984E" w14:textId="77777777" w:rsidR="000C0FEA" w:rsidRDefault="000C0FEA" w:rsidP="00E852BA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0F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Радиус обслуживания населения учреждениями, организациями и предприятиями, размещенными в жилой застройке</w:t>
      </w:r>
      <w:r w:rsidR="00C8011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C0FEA" w14:paraId="0D15FEA7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043" w14:textId="77777777" w:rsidR="000C0FEA" w:rsidRDefault="000C0FEA" w:rsidP="003577AE">
            <w:pPr>
              <w:pStyle w:val="ConsPlusNormal"/>
              <w:jc w:val="center"/>
            </w:pPr>
            <w:r>
              <w:t>Учреждения, организации и предприятия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1B4" w14:textId="77777777" w:rsidR="000C0FEA" w:rsidRDefault="000C0FEA" w:rsidP="003577AE">
            <w:pPr>
              <w:pStyle w:val="ConsPlusNormal"/>
              <w:jc w:val="center"/>
            </w:pPr>
            <w:r>
              <w:t xml:space="preserve">Радиус </w:t>
            </w:r>
            <w:r>
              <w:lastRenderedPageBreak/>
              <w:t>обслуживания, м</w:t>
            </w:r>
          </w:p>
        </w:tc>
      </w:tr>
      <w:tr w:rsidR="000C0FEA" w14:paraId="6CB750F7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714AD" w14:textId="77777777" w:rsidR="000C0FEA" w:rsidRDefault="000C0FEA" w:rsidP="00C80112">
            <w:pPr>
              <w:pStyle w:val="ConsPlusNormal"/>
              <w:jc w:val="both"/>
            </w:pPr>
            <w:r>
              <w:lastRenderedPageBreak/>
              <w:t xml:space="preserve">Дошкольные образовательные организации, общеобразовательные организации, реализующие программы начального общего, основного общего и среднего общего образования </w:t>
            </w:r>
            <w:hyperlink w:anchor="Par1102" w:tooltip="&lt;*&gt; 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40F9AE" w14:textId="77777777" w:rsidR="000C0FEA" w:rsidRDefault="000C0FEA" w:rsidP="003577AE">
            <w:pPr>
              <w:pStyle w:val="ConsPlusNormal"/>
            </w:pPr>
          </w:p>
        </w:tc>
      </w:tr>
      <w:tr w:rsidR="000C0FEA" w14:paraId="37219F5E" w14:textId="77777777" w:rsidTr="003577AE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4FA9FBE1" w14:textId="77777777" w:rsidR="000C0FEA" w:rsidRDefault="000C0FEA" w:rsidP="00C80112">
            <w:pPr>
              <w:pStyle w:val="ConsPlusNormal"/>
              <w:ind w:left="283"/>
              <w:jc w:val="both"/>
            </w:pPr>
            <w:r>
              <w:t>- в городских населенных пунктах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30D329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04EDB70A" w14:textId="77777777" w:rsidTr="003577AE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1FEB99F7" w14:textId="77777777" w:rsidR="000C0FEA" w:rsidRDefault="000C0FEA" w:rsidP="00C80112">
            <w:pPr>
              <w:pStyle w:val="ConsPlusNormal"/>
              <w:ind w:left="283"/>
              <w:jc w:val="both"/>
            </w:pPr>
            <w:r>
              <w:t>- в условиях с</w:t>
            </w:r>
            <w:r w:rsidR="00C80112">
              <w:t xml:space="preserve">тесненной городской застройки и </w:t>
            </w:r>
            <w:r>
              <w:t>труднодоступной местности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7E50C7" w14:textId="77777777" w:rsidR="000C0FEA" w:rsidRDefault="000C0FEA" w:rsidP="003577AE">
            <w:pPr>
              <w:pStyle w:val="ConsPlusNormal"/>
              <w:jc w:val="center"/>
            </w:pPr>
            <w:r>
              <w:t>800</w:t>
            </w:r>
          </w:p>
        </w:tc>
      </w:tr>
      <w:tr w:rsidR="00E371FC" w14:paraId="718D2A79" w14:textId="77777777" w:rsidTr="00E371FC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2E93BED2" w14:textId="77777777" w:rsidR="00E371FC" w:rsidRDefault="00E371FC" w:rsidP="00E371FC">
            <w:pPr>
              <w:pStyle w:val="ConsPlusNormal"/>
              <w:ind w:left="283"/>
              <w:jc w:val="both"/>
            </w:pPr>
            <w:r>
              <w:t xml:space="preserve">- в сельских населенных пунктах </w:t>
            </w:r>
            <w:hyperlink w:anchor="Par1103" w:tooltip="&lt;**&gt; При расстояниях, свыше указанных, организуется транспортное обслуживание (до организации и обратно). Расстояние транспортного обслуживания не должно превышать 30 км в одну сторону." w:history="1">
              <w:r w:rsidRPr="00E371FC">
                <w:rPr>
                  <w:rStyle w:val="ab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0C3D00" w14:textId="77777777" w:rsidR="00E371FC" w:rsidRDefault="00E371FC" w:rsidP="00F26E09">
            <w:pPr>
              <w:pStyle w:val="ConsPlusNormal"/>
              <w:jc w:val="center"/>
            </w:pPr>
            <w:r>
              <w:t>1000</w:t>
            </w:r>
          </w:p>
        </w:tc>
      </w:tr>
      <w:tr w:rsidR="000C0FEA" w14:paraId="740FDCEE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F5D" w14:textId="77777777" w:rsidR="000C0FEA" w:rsidRDefault="000C0FEA" w:rsidP="00C80112">
            <w:pPr>
              <w:pStyle w:val="ConsPlusNormal"/>
              <w:jc w:val="both"/>
            </w:pPr>
            <w:r>
              <w:t xml:space="preserve">Организации для детей-сирот и детей, оставшихся без попечения родителей, организации социального обслуживания с предоставлением проживания до общеобразовательных и дошкольных общеобразовательных организаций </w:t>
            </w:r>
            <w:hyperlink w:anchor="Par1103" w:tooltip="&lt;**&gt; При расстояниях, свыше указанных, организуется транспортное обслуживание (до организации и обратно). Расстояние транспортного обслуживания не должно превышать 30 км в одну сторону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E52EB" w14:textId="77777777" w:rsidR="000C0FEA" w:rsidRDefault="000C0FEA" w:rsidP="003577AE">
            <w:pPr>
              <w:pStyle w:val="ConsPlusNormal"/>
              <w:jc w:val="center"/>
            </w:pPr>
            <w:r>
              <w:t>1000</w:t>
            </w:r>
          </w:p>
        </w:tc>
      </w:tr>
      <w:tr w:rsidR="000C0FEA" w14:paraId="7F1EC830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9551" w14:textId="77777777" w:rsidR="000C0FEA" w:rsidRDefault="000C0FEA" w:rsidP="00C80112">
            <w:pPr>
              <w:pStyle w:val="ConsPlusNormal"/>
              <w:jc w:val="both"/>
            </w:pPr>
            <w:r>
              <w:t>Помещения для физкультурно-оздоровительных занятий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C0BD5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640A4B4F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329" w14:textId="77777777" w:rsidR="000C0FEA" w:rsidRDefault="000C0FEA" w:rsidP="00C80112">
            <w:pPr>
              <w:pStyle w:val="ConsPlusNormal"/>
              <w:jc w:val="both"/>
            </w:pPr>
            <w:r>
              <w:t>Физкультурно-спортивные центры жилых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E120" w14:textId="77777777" w:rsidR="000C0FEA" w:rsidRDefault="000C0FEA" w:rsidP="003577AE">
            <w:pPr>
              <w:pStyle w:val="ConsPlusNormal"/>
              <w:jc w:val="center"/>
            </w:pPr>
            <w:r>
              <w:t>1500</w:t>
            </w:r>
          </w:p>
        </w:tc>
      </w:tr>
      <w:tr w:rsidR="000C0FEA" w14:paraId="28465145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08DC" w14:textId="77777777" w:rsidR="000C0FEA" w:rsidRDefault="000C0FEA" w:rsidP="00C80112">
            <w:pPr>
              <w:pStyle w:val="ConsPlusNormal"/>
              <w:jc w:val="both"/>
            </w:pPr>
            <w:r>
              <w:t xml:space="preserve">Поликлиники и их филиалы в городских населенных пунктах </w:t>
            </w:r>
            <w:hyperlink w:anchor="Par1104" w:tooltip="&lt;***&gt;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E718" w14:textId="77777777" w:rsidR="000C0FEA" w:rsidRDefault="000C0FEA" w:rsidP="003577AE">
            <w:pPr>
              <w:pStyle w:val="ConsPlusNormal"/>
              <w:jc w:val="center"/>
            </w:pPr>
            <w:r>
              <w:t>1000</w:t>
            </w:r>
          </w:p>
        </w:tc>
      </w:tr>
      <w:tr w:rsidR="000C0FEA" w14:paraId="4C9E6624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DD5" w14:textId="77777777" w:rsidR="000C0FEA" w:rsidRDefault="000C0FEA" w:rsidP="00C80112">
            <w:pPr>
              <w:pStyle w:val="ConsPlusNormal"/>
              <w:jc w:val="both"/>
            </w:pPr>
            <w:r>
              <w:t>Раздаточные пункты молочной кухни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BF15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7CB64207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0ED" w14:textId="77777777" w:rsidR="000C0FEA" w:rsidRDefault="000C0FEA" w:rsidP="00C80112">
            <w:pPr>
              <w:pStyle w:val="ConsPlusNormal"/>
              <w:jc w:val="both"/>
            </w:pPr>
            <w:r>
              <w:t>То же, при одно- и двухэтажной застройке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4B9BC" w14:textId="77777777" w:rsidR="000C0FEA" w:rsidRDefault="000C0FEA" w:rsidP="003577AE">
            <w:pPr>
              <w:pStyle w:val="ConsPlusNormal"/>
              <w:jc w:val="center"/>
            </w:pPr>
            <w:r>
              <w:t>800</w:t>
            </w:r>
          </w:p>
        </w:tc>
      </w:tr>
      <w:tr w:rsidR="000C0FEA" w14:paraId="353B4DC1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37C" w14:textId="77777777" w:rsidR="000C0FEA" w:rsidRDefault="000C0FEA" w:rsidP="00C80112">
            <w:pPr>
              <w:pStyle w:val="ConsPlusNormal"/>
              <w:jc w:val="both"/>
            </w:pPr>
            <w:r>
              <w:t>Аптеки в городских населенных пунктах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E072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52DD4BD0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4DF" w14:textId="77777777" w:rsidR="000C0FEA" w:rsidRDefault="000C0FEA" w:rsidP="00C80112">
            <w:pPr>
              <w:pStyle w:val="ConsPlusNormal"/>
              <w:jc w:val="both"/>
            </w:pPr>
            <w:r>
              <w:t>То же, при одно- и двухэтажной застройке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77E19" w14:textId="77777777" w:rsidR="000C0FEA" w:rsidRDefault="000C0FEA" w:rsidP="003577AE">
            <w:pPr>
              <w:pStyle w:val="ConsPlusNormal"/>
              <w:jc w:val="center"/>
            </w:pPr>
            <w:r>
              <w:t>800</w:t>
            </w:r>
          </w:p>
        </w:tc>
      </w:tr>
      <w:tr w:rsidR="000C0FEA" w14:paraId="6A289280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25663" w14:textId="77777777" w:rsidR="000C0FEA" w:rsidRDefault="000C0FEA" w:rsidP="00C80112">
            <w:pPr>
              <w:pStyle w:val="ConsPlusNormal"/>
              <w:jc w:val="both"/>
            </w:pPr>
            <w: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A8D60D" w14:textId="77777777" w:rsidR="000C0FEA" w:rsidRDefault="000C0FEA" w:rsidP="003577AE">
            <w:pPr>
              <w:pStyle w:val="ConsPlusNormal"/>
            </w:pPr>
          </w:p>
        </w:tc>
      </w:tr>
      <w:tr w:rsidR="000C0FEA" w14:paraId="6781A5E7" w14:textId="77777777" w:rsidTr="003577AE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31893A47" w14:textId="77777777" w:rsidR="000C0FEA" w:rsidRDefault="000C0FEA" w:rsidP="00C80112">
            <w:pPr>
              <w:pStyle w:val="ConsPlusNormal"/>
              <w:ind w:left="283"/>
              <w:jc w:val="both"/>
            </w:pPr>
            <w:r>
              <w:t>- в городских населенных пунктах при застройке: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D8058" w14:textId="77777777" w:rsidR="000C0FEA" w:rsidRDefault="000C0FEA" w:rsidP="003577AE">
            <w:pPr>
              <w:pStyle w:val="ConsPlusNormal"/>
            </w:pPr>
          </w:p>
        </w:tc>
      </w:tr>
      <w:tr w:rsidR="000C0FEA" w14:paraId="0A51F49E" w14:textId="77777777" w:rsidTr="003577AE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73C68B85" w14:textId="77777777" w:rsidR="000C0FEA" w:rsidRDefault="000C0FEA" w:rsidP="00C80112">
            <w:pPr>
              <w:pStyle w:val="ConsPlusNormal"/>
              <w:ind w:left="283"/>
              <w:jc w:val="both"/>
            </w:pPr>
            <w:r>
              <w:t>многоэтажной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37025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76C74D99" w14:textId="77777777" w:rsidTr="003577AE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0521F538" w14:textId="77777777" w:rsidR="000C0FEA" w:rsidRDefault="000C0FEA" w:rsidP="00C80112">
            <w:pPr>
              <w:pStyle w:val="ConsPlusNormal"/>
              <w:ind w:left="283"/>
              <w:jc w:val="both"/>
            </w:pPr>
            <w:r>
              <w:t>одно-, двухэтажной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C91214" w14:textId="77777777" w:rsidR="000C0FEA" w:rsidRDefault="000C0FEA" w:rsidP="003577AE">
            <w:pPr>
              <w:pStyle w:val="ConsPlusNormal"/>
              <w:jc w:val="center"/>
            </w:pPr>
            <w:r>
              <w:t>800</w:t>
            </w:r>
          </w:p>
        </w:tc>
      </w:tr>
      <w:tr w:rsidR="00E371FC" w14:paraId="31A4D13B" w14:textId="77777777" w:rsidTr="00E371FC">
        <w:tc>
          <w:tcPr>
            <w:tcW w:w="6973" w:type="dxa"/>
            <w:tcBorders>
              <w:left w:val="single" w:sz="4" w:space="0" w:color="auto"/>
              <w:right w:val="single" w:sz="4" w:space="0" w:color="auto"/>
            </w:tcBorders>
          </w:tcPr>
          <w:p w14:paraId="56F8D999" w14:textId="77777777" w:rsidR="00E371FC" w:rsidRDefault="00E371FC" w:rsidP="00E371FC">
            <w:pPr>
              <w:pStyle w:val="ConsPlusNormal"/>
              <w:ind w:left="283"/>
              <w:jc w:val="both"/>
            </w:pPr>
            <w:r>
              <w:t>- в сельских населенных пунктах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0AC75" w14:textId="77777777" w:rsidR="00E371FC" w:rsidRDefault="00E371FC" w:rsidP="00F26E09">
            <w:pPr>
              <w:pStyle w:val="ConsPlusNormal"/>
              <w:jc w:val="center"/>
            </w:pPr>
            <w:r>
              <w:t>2000</w:t>
            </w:r>
          </w:p>
        </w:tc>
      </w:tr>
      <w:tr w:rsidR="000C0FEA" w14:paraId="3D777FD6" w14:textId="77777777" w:rsidTr="003577AE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E46" w14:textId="77777777" w:rsidR="000C0FEA" w:rsidRDefault="000C0FEA" w:rsidP="00C80112">
            <w:pPr>
              <w:pStyle w:val="ConsPlusNormal"/>
              <w:jc w:val="both"/>
            </w:pPr>
            <w:r>
              <w:t>Отделения связи и банки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B51A" w14:textId="77777777" w:rsidR="000C0FEA" w:rsidRDefault="000C0FEA" w:rsidP="003577AE">
            <w:pPr>
              <w:pStyle w:val="ConsPlusNormal"/>
              <w:jc w:val="center"/>
            </w:pPr>
            <w:r>
              <w:t>500</w:t>
            </w:r>
          </w:p>
        </w:tc>
      </w:tr>
      <w:tr w:rsidR="000C0FEA" w14:paraId="38F660A6" w14:textId="77777777" w:rsidTr="003577A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2F8" w14:textId="77777777" w:rsidR="000C0FEA" w:rsidRDefault="000C0FEA" w:rsidP="003577AE">
            <w:pPr>
              <w:pStyle w:val="ConsPlusNormal"/>
              <w:ind w:firstLine="283"/>
              <w:jc w:val="both"/>
            </w:pPr>
            <w:bookmarkStart w:id="0" w:name="Par1102"/>
            <w:bookmarkEnd w:id="0"/>
            <w:r>
              <w:t xml:space="preserve">&lt;*&gt; Указанный радиус обслуживания не распространяется на специализированные и оздоровительные дошкольные организации, а также на специальные дошкольные образовательные организации общего типа и общеобразовательные организации (языковые, математические, спортивные и т.п.). Указанный радиус обслуживания может быть уменьшен с учетом обеспечения требований </w:t>
            </w:r>
            <w:hyperlink r:id="rId9" w:history="1">
              <w:r>
                <w:rPr>
                  <w:color w:val="0000FF"/>
                </w:rPr>
                <w:t>СП 2.4.3648</w:t>
              </w:r>
            </w:hyperlink>
            <w:r>
              <w:t>.</w:t>
            </w:r>
          </w:p>
          <w:p w14:paraId="602EAFD8" w14:textId="77777777" w:rsidR="000C0FEA" w:rsidRDefault="000C0FEA" w:rsidP="003577AE">
            <w:pPr>
              <w:pStyle w:val="ConsPlusNormal"/>
              <w:ind w:firstLine="283"/>
              <w:jc w:val="both"/>
            </w:pPr>
            <w:bookmarkStart w:id="1" w:name="Par1103"/>
            <w:bookmarkEnd w:id="1"/>
            <w:r>
              <w:t>&lt;**&gt; При расстояниях, свыше указанных, организуется транспортное обслуживание (до организации и обратно). Расстояние транспортного обслуживания не должно превышать 30 км в одну сторону.</w:t>
            </w:r>
          </w:p>
          <w:p w14:paraId="7A1CE3CE" w14:textId="77777777" w:rsidR="000C0FEA" w:rsidRDefault="000C0FEA" w:rsidP="00AC1F86">
            <w:pPr>
              <w:pStyle w:val="ConsPlusNormal"/>
              <w:ind w:firstLine="283"/>
              <w:jc w:val="both"/>
            </w:pPr>
            <w:bookmarkStart w:id="2" w:name="Par1104"/>
            <w:bookmarkEnd w:id="2"/>
            <w:r>
              <w:t xml:space="preserve">&lt;***&gt; Доступность поликлиник, амбулаторий, фельдшерско-акушерских пунктов и аптек в сельской местности принимается в пределах 30 мин (с использованием </w:t>
            </w:r>
            <w:r>
              <w:lastRenderedPageBreak/>
              <w:t>транспорта).</w:t>
            </w:r>
          </w:p>
          <w:p w14:paraId="415C5D15" w14:textId="77777777" w:rsidR="00AC1F86" w:rsidRDefault="00AC1F86" w:rsidP="00AC1F86">
            <w:pPr>
              <w:pStyle w:val="ConsPlusNormal"/>
              <w:ind w:firstLine="283"/>
              <w:jc w:val="both"/>
            </w:pPr>
          </w:p>
          <w:p w14:paraId="0F6BC33A" w14:textId="77777777" w:rsidR="000C0FEA" w:rsidRDefault="000C0FEA" w:rsidP="003577AE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14:paraId="342D3E52" w14:textId="77777777" w:rsidR="00AC1F86" w:rsidRDefault="00AC1F86" w:rsidP="003577AE">
            <w:pPr>
              <w:pStyle w:val="ConsPlusNormal"/>
              <w:ind w:firstLine="283"/>
              <w:jc w:val="both"/>
            </w:pPr>
          </w:p>
          <w:p w14:paraId="46BC96BF" w14:textId="77777777" w:rsidR="000C0FEA" w:rsidRDefault="000C0FEA" w:rsidP="003577AE">
            <w:pPr>
              <w:pStyle w:val="ConsPlusNormal"/>
              <w:ind w:firstLine="283"/>
              <w:jc w:val="both"/>
            </w:pPr>
            <w:r>
              <w:t>1</w:t>
            </w:r>
            <w:r w:rsidR="00AC1F86">
              <w:t>.</w:t>
            </w:r>
            <w:r>
              <w:t xml:space="preserve"> Для климатических подрайонов строительства IА, IБ, IГ, IД и IIА по </w:t>
            </w:r>
            <w:hyperlink r:id="rId10" w:history="1">
              <w:r>
                <w:rPr>
                  <w:color w:val="0000FF"/>
                </w:rPr>
                <w:t>СП 131.13330</w:t>
              </w:r>
            </w:hyperlink>
            <w:r>
              <w:t>, а также в зоне пустынь и полупустынь, в условиях сложного рельефа и при многоэтажной высокоплотной застройке указанные в таблице радиусы обслуживания следует уменьшать на 30% (за исключением дошкольных образовательных организаций, общеобразовательных организаций, реализующих программы начального общего, основного общего и среднего общего образования).</w:t>
            </w:r>
          </w:p>
          <w:p w14:paraId="4BEFF7C0" w14:textId="77777777" w:rsidR="000C0FEA" w:rsidRDefault="000C0FEA" w:rsidP="003577AE">
            <w:pPr>
              <w:pStyle w:val="ConsPlusNormal"/>
              <w:ind w:firstLine="283"/>
              <w:jc w:val="both"/>
            </w:pPr>
            <w:r>
              <w:t>2</w:t>
            </w:r>
            <w:r w:rsidR="00AC1F86">
              <w:t>.</w:t>
            </w:r>
            <w:r>
              <w:t xml:space="preserve"> Пути подходов учащихся к общеобразовательным организациям, реализующим программы начального общего образования, не должны пересекать проезжую часть магистральных улиц в одном уровне.</w:t>
            </w:r>
          </w:p>
          <w:p w14:paraId="50005CD6" w14:textId="77777777" w:rsidR="000C0FEA" w:rsidRDefault="000C0FEA" w:rsidP="003577AE">
            <w:pPr>
              <w:pStyle w:val="ConsPlusNormal"/>
              <w:ind w:firstLine="283"/>
              <w:jc w:val="both"/>
            </w:pPr>
            <w:r>
              <w:t>3</w:t>
            </w:r>
            <w:r w:rsidR="00AC1F86">
              <w:t>.</w:t>
            </w:r>
            <w:r>
              <w:t xml:space="preserve"> На территории городских населенных пунктов в районах застройки блокированными жилыми домами и индивидуальными жилыми домами радиус обслуживания общеобразовательных организаций допускается принимать аналогично сельским населенным пунктам.</w:t>
            </w:r>
          </w:p>
        </w:tc>
      </w:tr>
    </w:tbl>
    <w:p w14:paraId="5EE69127" w14:textId="77777777" w:rsidR="00526E02" w:rsidRDefault="00526E02" w:rsidP="00E85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5B5EA2" w14:textId="77777777" w:rsidR="00E852BA" w:rsidRPr="00E852BA" w:rsidRDefault="00E852BA" w:rsidP="00E8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5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</w:t>
      </w:r>
      <w:r w:rsidRPr="00E852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14:paraId="224A420C" w14:textId="77777777" w:rsidR="00E61F8C" w:rsidRDefault="00E61F8C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D48DFE" w14:textId="77777777" w:rsidR="00E61F8C" w:rsidRDefault="00E61F8C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5815A1" w14:textId="77777777" w:rsidR="00E61F8C" w:rsidRDefault="00E61F8C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42787C" w14:textId="77777777" w:rsidR="00526E02" w:rsidRPr="00526E02" w:rsidRDefault="00526E02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городской Думы-</w:t>
      </w:r>
    </w:p>
    <w:p w14:paraId="2D151353" w14:textId="77777777" w:rsidR="00526E02" w:rsidRPr="00526E02" w:rsidRDefault="00526E02" w:rsidP="00526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Азова                                                                     Е.В. Карасев</w:t>
      </w:r>
    </w:p>
    <w:p w14:paraId="1C932EAC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7235F4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8CB7B2" w14:textId="26C189F3" w:rsidR="00526E02" w:rsidRDefault="00A2517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</w:t>
      </w:r>
    </w:p>
    <w:p w14:paraId="2E8E5E39" w14:textId="4F5461AB" w:rsidR="00A25171" w:rsidRDefault="00A2517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организационно-контрольного отдела</w:t>
      </w:r>
    </w:p>
    <w:p w14:paraId="69D5EF90" w14:textId="0F969326" w:rsidR="00A25171" w:rsidRPr="00526E02" w:rsidRDefault="00A2517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Азовской городской Думы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Н. В. Головина</w:t>
      </w:r>
    </w:p>
    <w:p w14:paraId="466FEA46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7B6BA0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DCBE0D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73EC44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3BA3C7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06D02D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6D38BE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26CE87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CDF479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28A139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BDC454" w14:textId="77777777" w:rsid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ED7579" w14:textId="77777777" w:rsidR="00B376B1" w:rsidRDefault="00B376B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C09659" w14:textId="77777777" w:rsidR="00B376B1" w:rsidRDefault="00B376B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54A3AF" w14:textId="77777777" w:rsidR="00B376B1" w:rsidRDefault="00B376B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217BF7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0A9DAE71" w14:textId="116B501F" w:rsidR="00FE4C89" w:rsidRDefault="00B376B1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526E02"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26E02"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вносит </w:t>
      </w:r>
    </w:p>
    <w:p w14:paraId="5E39D441" w14:textId="77777777" w:rsidR="00526E02" w:rsidRPr="00526E02" w:rsidRDefault="00526E02" w:rsidP="00526E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E0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Администрация города Азова</w:t>
      </w:r>
    </w:p>
    <w:sectPr w:rsidR="00526E02" w:rsidRPr="00526E02" w:rsidSect="00B376B1">
      <w:footerReference w:type="default" r:id="rId11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FDFD5" w14:textId="77777777" w:rsidR="00B376B1" w:rsidRDefault="00B376B1" w:rsidP="00B376B1">
      <w:pPr>
        <w:spacing w:after="0" w:line="240" w:lineRule="auto"/>
      </w:pPr>
      <w:r>
        <w:separator/>
      </w:r>
    </w:p>
  </w:endnote>
  <w:endnote w:type="continuationSeparator" w:id="0">
    <w:p w14:paraId="6555ABE1" w14:textId="77777777" w:rsidR="00B376B1" w:rsidRDefault="00B376B1" w:rsidP="00B3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43471"/>
      <w:docPartObj>
        <w:docPartGallery w:val="Page Numbers (Bottom of Page)"/>
        <w:docPartUnique/>
      </w:docPartObj>
    </w:sdtPr>
    <w:sdtEndPr/>
    <w:sdtContent>
      <w:p w14:paraId="7D89B80B" w14:textId="2390EA6E" w:rsidR="00B376B1" w:rsidRDefault="00B376B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71">
          <w:rPr>
            <w:noProof/>
          </w:rPr>
          <w:t>2</w:t>
        </w:r>
        <w:r>
          <w:fldChar w:fldCharType="end"/>
        </w:r>
      </w:p>
    </w:sdtContent>
  </w:sdt>
  <w:p w14:paraId="7C2BD5FB" w14:textId="77777777" w:rsidR="00B376B1" w:rsidRDefault="00B376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2E17" w14:textId="77777777" w:rsidR="00B376B1" w:rsidRDefault="00B376B1" w:rsidP="00B376B1">
      <w:pPr>
        <w:spacing w:after="0" w:line="240" w:lineRule="auto"/>
      </w:pPr>
      <w:r>
        <w:separator/>
      </w:r>
    </w:p>
  </w:footnote>
  <w:footnote w:type="continuationSeparator" w:id="0">
    <w:p w14:paraId="38A7E43B" w14:textId="77777777" w:rsidR="00B376B1" w:rsidRDefault="00B376B1" w:rsidP="00B37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3AE4E4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117C66D5"/>
    <w:multiLevelType w:val="multilevel"/>
    <w:tmpl w:val="83AE4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2">
    <w:nsid w:val="1C5E0C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21447767"/>
    <w:multiLevelType w:val="multilevel"/>
    <w:tmpl w:val="EA26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340BD"/>
    <w:multiLevelType w:val="multilevel"/>
    <w:tmpl w:val="CBD41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F6A4D"/>
    <w:multiLevelType w:val="multilevel"/>
    <w:tmpl w:val="C20868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E381F"/>
    <w:multiLevelType w:val="multilevel"/>
    <w:tmpl w:val="6096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B466A"/>
    <w:multiLevelType w:val="multilevel"/>
    <w:tmpl w:val="83AE4E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D"/>
    <w:rsid w:val="0000356F"/>
    <w:rsid w:val="00043EA9"/>
    <w:rsid w:val="000B3321"/>
    <w:rsid w:val="000C0FEA"/>
    <w:rsid w:val="000C61C3"/>
    <w:rsid w:val="000C73C4"/>
    <w:rsid w:val="00111361"/>
    <w:rsid w:val="001B4613"/>
    <w:rsid w:val="001C4317"/>
    <w:rsid w:val="0024517B"/>
    <w:rsid w:val="002453D2"/>
    <w:rsid w:val="00264A8B"/>
    <w:rsid w:val="00387A5B"/>
    <w:rsid w:val="003C383F"/>
    <w:rsid w:val="003F6466"/>
    <w:rsid w:val="004470FA"/>
    <w:rsid w:val="0049430B"/>
    <w:rsid w:val="0049480C"/>
    <w:rsid w:val="004B614E"/>
    <w:rsid w:val="004D14B7"/>
    <w:rsid w:val="00526E02"/>
    <w:rsid w:val="005C47D4"/>
    <w:rsid w:val="005F3729"/>
    <w:rsid w:val="005F63B4"/>
    <w:rsid w:val="00607375"/>
    <w:rsid w:val="00654362"/>
    <w:rsid w:val="006870A7"/>
    <w:rsid w:val="006A3FE4"/>
    <w:rsid w:val="006B193E"/>
    <w:rsid w:val="00723966"/>
    <w:rsid w:val="00737E83"/>
    <w:rsid w:val="007767DA"/>
    <w:rsid w:val="007B3EB4"/>
    <w:rsid w:val="008170A0"/>
    <w:rsid w:val="00863676"/>
    <w:rsid w:val="008A6801"/>
    <w:rsid w:val="00930C20"/>
    <w:rsid w:val="009358DB"/>
    <w:rsid w:val="009B729E"/>
    <w:rsid w:val="00A25171"/>
    <w:rsid w:val="00A576A6"/>
    <w:rsid w:val="00AA3544"/>
    <w:rsid w:val="00AB3E7A"/>
    <w:rsid w:val="00AB7677"/>
    <w:rsid w:val="00AC1F86"/>
    <w:rsid w:val="00AE03E4"/>
    <w:rsid w:val="00B06669"/>
    <w:rsid w:val="00B376B1"/>
    <w:rsid w:val="00B41FEB"/>
    <w:rsid w:val="00B57318"/>
    <w:rsid w:val="00B752B8"/>
    <w:rsid w:val="00C473CD"/>
    <w:rsid w:val="00C52BC0"/>
    <w:rsid w:val="00C70325"/>
    <w:rsid w:val="00C80112"/>
    <w:rsid w:val="00C968D5"/>
    <w:rsid w:val="00CC4B79"/>
    <w:rsid w:val="00CD6430"/>
    <w:rsid w:val="00CF1F46"/>
    <w:rsid w:val="00D105D6"/>
    <w:rsid w:val="00D932C7"/>
    <w:rsid w:val="00DA58F7"/>
    <w:rsid w:val="00DB473D"/>
    <w:rsid w:val="00DB6D95"/>
    <w:rsid w:val="00E371FC"/>
    <w:rsid w:val="00E61F8C"/>
    <w:rsid w:val="00E852BA"/>
    <w:rsid w:val="00E86FF3"/>
    <w:rsid w:val="00EB6B1C"/>
    <w:rsid w:val="00F078CD"/>
    <w:rsid w:val="00F2590D"/>
    <w:rsid w:val="00F306E8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362"/>
    <w:pPr>
      <w:ind w:left="720"/>
      <w:contextualSpacing/>
    </w:pPr>
  </w:style>
  <w:style w:type="table" w:styleId="a6">
    <w:name w:val="Table Grid"/>
    <w:basedOn w:val="a1"/>
    <w:uiPriority w:val="99"/>
    <w:rsid w:val="0065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rPr>
        <w:tblHeader/>
      </w:trPr>
    </w:tblStylePr>
  </w:style>
  <w:style w:type="paragraph" w:styleId="a7">
    <w:name w:val="Subtitle"/>
    <w:basedOn w:val="a"/>
    <w:next w:val="a"/>
    <w:link w:val="a8"/>
    <w:qFormat/>
    <w:rsid w:val="0049480C"/>
    <w:pPr>
      <w:numPr>
        <w:ilvl w:val="1"/>
      </w:numPr>
      <w:suppressAutoHyphens/>
      <w:spacing w:line="100" w:lineRule="atLeast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8">
    <w:name w:val="Подзаголовок Знак"/>
    <w:basedOn w:val="a0"/>
    <w:link w:val="a7"/>
    <w:rsid w:val="0049480C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9">
    <w:name w:val="Body Text"/>
    <w:basedOn w:val="a"/>
    <w:link w:val="aa"/>
    <w:rsid w:val="0049480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48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5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76A6"/>
    <w:rPr>
      <w:color w:val="0000FF"/>
      <w:u w:val="single"/>
    </w:rPr>
  </w:style>
  <w:style w:type="character" w:customStyle="1" w:styleId="headeraff6">
    <w:name w:val="header_aff6"/>
    <w:basedOn w:val="a0"/>
    <w:rsid w:val="009B729E"/>
  </w:style>
  <w:style w:type="character" w:customStyle="1" w:styleId="headerafff0">
    <w:name w:val="header_afff0"/>
    <w:basedOn w:val="a0"/>
    <w:rsid w:val="009B729E"/>
  </w:style>
  <w:style w:type="paragraph" w:styleId="ac">
    <w:name w:val="Normal (Web)"/>
    <w:basedOn w:val="a"/>
    <w:uiPriority w:val="99"/>
    <w:unhideWhenUsed/>
    <w:rsid w:val="008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76B1"/>
  </w:style>
  <w:style w:type="paragraph" w:styleId="af">
    <w:name w:val="footer"/>
    <w:basedOn w:val="a"/>
    <w:link w:val="af0"/>
    <w:uiPriority w:val="99"/>
    <w:unhideWhenUsed/>
    <w:rsid w:val="00B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4362"/>
    <w:pPr>
      <w:ind w:left="720"/>
      <w:contextualSpacing/>
    </w:pPr>
  </w:style>
  <w:style w:type="table" w:styleId="a6">
    <w:name w:val="Table Grid"/>
    <w:basedOn w:val="a1"/>
    <w:uiPriority w:val="99"/>
    <w:rsid w:val="0065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</w:rPr>
      <w:tblPr/>
      <w:trPr>
        <w:tblHeader/>
      </w:trPr>
    </w:tblStylePr>
  </w:style>
  <w:style w:type="paragraph" w:styleId="a7">
    <w:name w:val="Subtitle"/>
    <w:basedOn w:val="a"/>
    <w:next w:val="a"/>
    <w:link w:val="a8"/>
    <w:qFormat/>
    <w:rsid w:val="0049480C"/>
    <w:pPr>
      <w:numPr>
        <w:ilvl w:val="1"/>
      </w:numPr>
      <w:suppressAutoHyphens/>
      <w:spacing w:line="100" w:lineRule="atLeast"/>
    </w:pPr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8">
    <w:name w:val="Подзаголовок Знак"/>
    <w:basedOn w:val="a0"/>
    <w:link w:val="a7"/>
    <w:rsid w:val="0049480C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a9">
    <w:name w:val="Body Text"/>
    <w:basedOn w:val="a"/>
    <w:link w:val="aa"/>
    <w:rsid w:val="0049480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48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A5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576A6"/>
    <w:rPr>
      <w:color w:val="0000FF"/>
      <w:u w:val="single"/>
    </w:rPr>
  </w:style>
  <w:style w:type="character" w:customStyle="1" w:styleId="headeraff6">
    <w:name w:val="header_aff6"/>
    <w:basedOn w:val="a0"/>
    <w:rsid w:val="009B729E"/>
  </w:style>
  <w:style w:type="character" w:customStyle="1" w:styleId="headerafff0">
    <w:name w:val="header_afff0"/>
    <w:basedOn w:val="a0"/>
    <w:rsid w:val="009B729E"/>
  </w:style>
  <w:style w:type="paragraph" w:styleId="ac">
    <w:name w:val="Normal (Web)"/>
    <w:basedOn w:val="a"/>
    <w:uiPriority w:val="99"/>
    <w:unhideWhenUsed/>
    <w:rsid w:val="008A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76B1"/>
  </w:style>
  <w:style w:type="paragraph" w:styleId="af">
    <w:name w:val="footer"/>
    <w:basedOn w:val="a"/>
    <w:link w:val="af0"/>
    <w:uiPriority w:val="99"/>
    <w:unhideWhenUsed/>
    <w:rsid w:val="00B3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TR&amp;n=29021&amp;date=01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594&amp;date=01.09.2022&amp;dst=10004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monoblock02</dc:creator>
  <cp:lastModifiedBy>Женя</cp:lastModifiedBy>
  <cp:revision>2</cp:revision>
  <cp:lastPrinted>2023-06-28T14:25:00Z</cp:lastPrinted>
  <dcterms:created xsi:type="dcterms:W3CDTF">2023-06-29T07:30:00Z</dcterms:created>
  <dcterms:modified xsi:type="dcterms:W3CDTF">2023-06-29T07:30:00Z</dcterms:modified>
</cp:coreProperties>
</file>